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3C" w:rsidRPr="00E80C74" w:rsidRDefault="00C8151A" w:rsidP="001A0F3C">
      <w:pPr>
        <w:ind w:firstLine="851"/>
        <w:jc w:val="both"/>
        <w:rPr>
          <w:color w:val="000000"/>
          <w:sz w:val="28"/>
          <w:szCs w:val="28"/>
        </w:rPr>
      </w:pPr>
      <w:r>
        <w:rPr>
          <w:rStyle w:val="1"/>
          <w:b/>
          <w:color w:val="000000"/>
          <w:sz w:val="28"/>
          <w:szCs w:val="28"/>
        </w:rPr>
        <w:t>Итоги о</w:t>
      </w:r>
      <w:r w:rsidR="00E80C74" w:rsidRPr="00E80C74">
        <w:rPr>
          <w:rStyle w:val="1"/>
          <w:b/>
          <w:color w:val="000000"/>
          <w:sz w:val="28"/>
          <w:szCs w:val="28"/>
        </w:rPr>
        <w:t>рганизации</w:t>
      </w:r>
      <w:r w:rsidR="001A0F3C" w:rsidRPr="00E80C74">
        <w:rPr>
          <w:rStyle w:val="1"/>
          <w:b/>
          <w:color w:val="000000"/>
          <w:sz w:val="28"/>
          <w:szCs w:val="28"/>
        </w:rPr>
        <w:t xml:space="preserve"> занятости и оздоровления детей в летний период 2018 года</w:t>
      </w:r>
      <w:r w:rsidR="00E80C74" w:rsidRPr="00E80C74">
        <w:rPr>
          <w:color w:val="000000"/>
          <w:sz w:val="28"/>
          <w:szCs w:val="28"/>
        </w:rPr>
        <w:t>:</w:t>
      </w:r>
    </w:p>
    <w:p w:rsidR="001A0F3C" w:rsidRPr="00E80C74" w:rsidRDefault="001A0F3C" w:rsidP="001A0F3C">
      <w:pPr>
        <w:ind w:firstLine="851"/>
        <w:jc w:val="both"/>
        <w:rPr>
          <w:color w:val="000000"/>
          <w:sz w:val="28"/>
          <w:szCs w:val="28"/>
        </w:rPr>
      </w:pPr>
      <w:r w:rsidRPr="00E80C74">
        <w:rPr>
          <w:color w:val="000000"/>
          <w:sz w:val="28"/>
          <w:szCs w:val="28"/>
        </w:rPr>
        <w:t>В период «ЛОК – 2018» были созданы условия для предупреждения детской безнадзорности и преступности. Использовались такие формы отдыха и оздоровления детей, как организация лагерей с дневным пребыванием, ЛТО, трудоустройство несовершеннолетних через ЦЗН, направление детей в ЗДОЛ.</w:t>
      </w:r>
    </w:p>
    <w:p w:rsidR="001A0F3C" w:rsidRPr="00E80C74" w:rsidRDefault="001A0F3C" w:rsidP="00E80C74">
      <w:pPr>
        <w:ind w:firstLine="708"/>
        <w:jc w:val="both"/>
        <w:rPr>
          <w:sz w:val="28"/>
          <w:szCs w:val="28"/>
        </w:rPr>
      </w:pPr>
      <w:r w:rsidRPr="00E80C74">
        <w:rPr>
          <w:sz w:val="28"/>
          <w:szCs w:val="28"/>
        </w:rPr>
        <w:t xml:space="preserve">- с 9 января по 30 июня 2018 года - прием заявлений от родителей (законных представителей) на предоставление путевки в загородные детские оздоровительные лагеря, детские санаторно-оздоровительные лагеря  и компенсации части расходов родителям на приобретение путевок в загородные оздоровительные лагеря, санаторно-оздоровительные лагеря, расположенные на территории РФ в 2017 год. В установленный период времени, от родителей поступило 56 заявлений на предоставление путевок и 2 заявления на предоставление компенсации. </w:t>
      </w:r>
    </w:p>
    <w:p w:rsidR="001A0F3C" w:rsidRPr="00E80C74" w:rsidRDefault="001A0F3C" w:rsidP="00E80C74">
      <w:pPr>
        <w:ind w:firstLine="708"/>
        <w:jc w:val="both"/>
        <w:rPr>
          <w:sz w:val="28"/>
          <w:szCs w:val="28"/>
        </w:rPr>
      </w:pPr>
      <w:r w:rsidRPr="00E80C74">
        <w:rPr>
          <w:sz w:val="28"/>
          <w:szCs w:val="28"/>
        </w:rPr>
        <w:t>- 18 мая 2018 года - районное семинар-совещание «ЛОК – 2018» организованное Управлением образования  Юрлинского района для руководителей образовательных организаций, начальников, воспитателей и вожатых лагерей дневного пребывания. (</w:t>
      </w:r>
      <w:proofErr w:type="spellStart"/>
      <w:r w:rsidRPr="00E80C74">
        <w:rPr>
          <w:sz w:val="28"/>
          <w:szCs w:val="28"/>
        </w:rPr>
        <w:t>Роспотребнадзор</w:t>
      </w:r>
      <w:proofErr w:type="spellEnd"/>
      <w:r w:rsidRPr="00E80C74">
        <w:rPr>
          <w:sz w:val="28"/>
          <w:szCs w:val="28"/>
        </w:rPr>
        <w:t xml:space="preserve">, Центр Гигиены и эпидемиологии, ГУ МЧС России по Пермскому краю, Юрлинской ЦРБ, ПДН, ГИБДД, </w:t>
      </w:r>
      <w:proofErr w:type="spellStart"/>
      <w:r w:rsidRPr="00E80C74">
        <w:rPr>
          <w:sz w:val="28"/>
          <w:szCs w:val="28"/>
        </w:rPr>
        <w:t>КДНиЗП</w:t>
      </w:r>
      <w:proofErr w:type="spellEnd"/>
      <w:r w:rsidRPr="00E80C74">
        <w:rPr>
          <w:sz w:val="28"/>
          <w:szCs w:val="28"/>
        </w:rPr>
        <w:t xml:space="preserve"> администрации района) </w:t>
      </w:r>
    </w:p>
    <w:p w:rsidR="001A0F3C" w:rsidRPr="00E80C74" w:rsidRDefault="001A0F3C" w:rsidP="00E80C74">
      <w:pPr>
        <w:ind w:firstLine="708"/>
        <w:jc w:val="both"/>
        <w:rPr>
          <w:sz w:val="28"/>
          <w:szCs w:val="28"/>
        </w:rPr>
      </w:pPr>
      <w:r w:rsidRPr="00E80C74">
        <w:rPr>
          <w:sz w:val="28"/>
          <w:szCs w:val="28"/>
        </w:rPr>
        <w:t xml:space="preserve">- в рамках обеспечения безопасности детей от укусов клещей, была произведена  </w:t>
      </w:r>
      <w:proofErr w:type="spellStart"/>
      <w:r w:rsidRPr="00E80C74">
        <w:rPr>
          <w:sz w:val="28"/>
          <w:szCs w:val="28"/>
        </w:rPr>
        <w:t>акарицидная</w:t>
      </w:r>
      <w:proofErr w:type="spellEnd"/>
      <w:r w:rsidRPr="00E80C74">
        <w:rPr>
          <w:sz w:val="28"/>
          <w:szCs w:val="28"/>
        </w:rPr>
        <w:t xml:space="preserve"> обработка на территориях всех образовательных организациях; </w:t>
      </w:r>
    </w:p>
    <w:p w:rsidR="001A0F3C" w:rsidRPr="00E80C74" w:rsidRDefault="001A0F3C" w:rsidP="00E80C74">
      <w:pPr>
        <w:ind w:firstLine="708"/>
        <w:jc w:val="both"/>
        <w:rPr>
          <w:sz w:val="28"/>
          <w:szCs w:val="28"/>
        </w:rPr>
      </w:pPr>
      <w:r w:rsidRPr="00E80C74">
        <w:rPr>
          <w:sz w:val="28"/>
          <w:szCs w:val="28"/>
        </w:rPr>
        <w:t>- в июне при 12образовательных организациях района были организованы и проведены лагеря дневного пребывания с охватом 589 учащихся. В том числе, учащиеся, состоящие на различных видах учета (СОП -22)</w:t>
      </w:r>
    </w:p>
    <w:p w:rsidR="001A0F3C" w:rsidRPr="00E80C74" w:rsidRDefault="001A0F3C" w:rsidP="00E80C74">
      <w:pPr>
        <w:ind w:firstLine="708"/>
        <w:jc w:val="both"/>
        <w:rPr>
          <w:sz w:val="28"/>
          <w:szCs w:val="28"/>
        </w:rPr>
      </w:pPr>
      <w:r w:rsidRPr="00E80C74">
        <w:rPr>
          <w:sz w:val="28"/>
          <w:szCs w:val="28"/>
        </w:rPr>
        <w:t>- при МБОУ «</w:t>
      </w:r>
      <w:proofErr w:type="spellStart"/>
      <w:r w:rsidRPr="00E80C74">
        <w:rPr>
          <w:sz w:val="28"/>
          <w:szCs w:val="28"/>
        </w:rPr>
        <w:t>Елогская</w:t>
      </w:r>
      <w:proofErr w:type="spellEnd"/>
      <w:r w:rsidRPr="00E80C74">
        <w:rPr>
          <w:sz w:val="28"/>
          <w:szCs w:val="28"/>
        </w:rPr>
        <w:t xml:space="preserve"> ООШ», МБОУ «</w:t>
      </w:r>
      <w:proofErr w:type="spellStart"/>
      <w:r w:rsidRPr="00E80C74">
        <w:rPr>
          <w:sz w:val="28"/>
          <w:szCs w:val="28"/>
        </w:rPr>
        <w:t>Усть-Зулинская</w:t>
      </w:r>
      <w:proofErr w:type="spellEnd"/>
      <w:r w:rsidRPr="00E80C74">
        <w:rPr>
          <w:sz w:val="28"/>
          <w:szCs w:val="28"/>
        </w:rPr>
        <w:t xml:space="preserve"> ООШ», МБОУ «</w:t>
      </w:r>
      <w:proofErr w:type="spellStart"/>
      <w:r w:rsidRPr="00E80C74">
        <w:rPr>
          <w:sz w:val="28"/>
          <w:szCs w:val="28"/>
        </w:rPr>
        <w:t>Чужьинская</w:t>
      </w:r>
      <w:proofErr w:type="spellEnd"/>
      <w:r w:rsidRPr="00E80C74">
        <w:rPr>
          <w:sz w:val="28"/>
          <w:szCs w:val="28"/>
        </w:rPr>
        <w:t xml:space="preserve"> ООШ», МБОУ «Юрлинской средней школе им. Л. </w:t>
      </w:r>
      <w:proofErr w:type="spellStart"/>
      <w:r w:rsidRPr="00E80C74">
        <w:rPr>
          <w:sz w:val="28"/>
          <w:szCs w:val="28"/>
        </w:rPr>
        <w:t>Барышева</w:t>
      </w:r>
      <w:proofErr w:type="spellEnd"/>
      <w:r w:rsidRPr="00E80C74">
        <w:rPr>
          <w:sz w:val="28"/>
          <w:szCs w:val="28"/>
        </w:rPr>
        <w:t>», МБОУ «</w:t>
      </w:r>
      <w:proofErr w:type="spellStart"/>
      <w:r w:rsidRPr="00E80C74">
        <w:rPr>
          <w:sz w:val="28"/>
          <w:szCs w:val="28"/>
        </w:rPr>
        <w:t>Пожинская</w:t>
      </w:r>
      <w:proofErr w:type="spellEnd"/>
      <w:r w:rsidRPr="00E80C74">
        <w:rPr>
          <w:sz w:val="28"/>
          <w:szCs w:val="28"/>
        </w:rPr>
        <w:t xml:space="preserve"> НОШ» были организованы лагеря труда</w:t>
      </w:r>
      <w:r w:rsidR="00FA2FC9" w:rsidRPr="00E80C74">
        <w:rPr>
          <w:sz w:val="28"/>
          <w:szCs w:val="28"/>
        </w:rPr>
        <w:t xml:space="preserve"> и отдыха с охватом 6, 10, 8, 27</w:t>
      </w:r>
      <w:r w:rsidRPr="00E80C74">
        <w:rPr>
          <w:sz w:val="28"/>
          <w:szCs w:val="28"/>
        </w:rPr>
        <w:t>, 3 (45) подростков от 14 до 18 лет соответственно.</w:t>
      </w:r>
      <w:r w:rsidR="00FA2FC9" w:rsidRPr="00E80C74">
        <w:rPr>
          <w:sz w:val="28"/>
          <w:szCs w:val="28"/>
        </w:rPr>
        <w:t xml:space="preserve"> (1</w:t>
      </w:r>
      <w:r w:rsidRPr="00E80C74">
        <w:rPr>
          <w:sz w:val="28"/>
          <w:szCs w:val="28"/>
        </w:rPr>
        <w:t xml:space="preserve"> - СОП)</w:t>
      </w:r>
    </w:p>
    <w:p w:rsidR="00965904" w:rsidRDefault="001A0F3C" w:rsidP="00965904">
      <w:pPr>
        <w:jc w:val="both"/>
        <w:rPr>
          <w:b/>
          <w:sz w:val="28"/>
        </w:rPr>
      </w:pPr>
      <w:r w:rsidRPr="00E80C74">
        <w:rPr>
          <w:sz w:val="28"/>
          <w:szCs w:val="28"/>
        </w:rPr>
        <w:t>- 29 детей  получили оздоровление, были заняты, отдыхали в загородных детских оздорови</w:t>
      </w:r>
      <w:r w:rsidR="00FA2FC9" w:rsidRPr="00E80C74">
        <w:rPr>
          <w:sz w:val="28"/>
          <w:szCs w:val="28"/>
        </w:rPr>
        <w:t>тельных лагерях Пермского края (ЗДОЛ «</w:t>
      </w:r>
      <w:proofErr w:type="spellStart"/>
      <w:r w:rsidR="00FA2FC9" w:rsidRPr="00E80C74">
        <w:rPr>
          <w:sz w:val="28"/>
          <w:szCs w:val="28"/>
        </w:rPr>
        <w:t>Кувинский</w:t>
      </w:r>
      <w:proofErr w:type="spellEnd"/>
      <w:r w:rsidR="00FA2FC9" w:rsidRPr="00E80C74">
        <w:rPr>
          <w:sz w:val="28"/>
          <w:szCs w:val="28"/>
        </w:rPr>
        <w:t>», 1-СОП)</w:t>
      </w:r>
      <w:r w:rsidR="00965904" w:rsidRPr="00965904">
        <w:rPr>
          <w:b/>
          <w:sz w:val="28"/>
        </w:rPr>
        <w:t xml:space="preserve"> </w:t>
      </w:r>
    </w:p>
    <w:p w:rsidR="00FA2FC9" w:rsidRDefault="00FA2FC9" w:rsidP="001A0F3C">
      <w:pPr>
        <w:jc w:val="both"/>
        <w:rPr>
          <w:sz w:val="28"/>
        </w:rPr>
      </w:pPr>
    </w:p>
    <w:p w:rsidR="00290BC3" w:rsidRDefault="00290BC3" w:rsidP="001A0F3C">
      <w:pPr>
        <w:jc w:val="both"/>
        <w:rPr>
          <w:sz w:val="28"/>
        </w:rPr>
      </w:pPr>
    </w:p>
    <w:p w:rsidR="00290BC3" w:rsidRDefault="00290BC3" w:rsidP="001A0F3C">
      <w:pPr>
        <w:jc w:val="both"/>
        <w:rPr>
          <w:sz w:val="28"/>
        </w:rPr>
      </w:pPr>
    </w:p>
    <w:p w:rsidR="00290BC3" w:rsidRDefault="00290BC3" w:rsidP="001A0F3C">
      <w:pPr>
        <w:jc w:val="both"/>
        <w:rPr>
          <w:sz w:val="28"/>
        </w:rPr>
      </w:pPr>
      <w:r>
        <w:rPr>
          <w:sz w:val="28"/>
        </w:rPr>
        <w:t>Начальник управления образования                                              Г.Н. Иванова</w:t>
      </w:r>
    </w:p>
    <w:p w:rsidR="00FA2FC9" w:rsidRDefault="00FA2FC9" w:rsidP="001A0F3C">
      <w:pPr>
        <w:jc w:val="both"/>
        <w:rPr>
          <w:sz w:val="28"/>
        </w:rPr>
      </w:pPr>
    </w:p>
    <w:p w:rsidR="00FA2FC9" w:rsidRDefault="00FA2FC9" w:rsidP="001A0F3C">
      <w:pPr>
        <w:jc w:val="both"/>
        <w:rPr>
          <w:sz w:val="28"/>
        </w:rPr>
      </w:pPr>
    </w:p>
    <w:p w:rsidR="00FA2FC9" w:rsidRDefault="00FA2FC9" w:rsidP="001A0F3C">
      <w:pPr>
        <w:jc w:val="both"/>
        <w:rPr>
          <w:sz w:val="28"/>
        </w:rPr>
      </w:pPr>
    </w:p>
    <w:p w:rsidR="00FA2FC9" w:rsidRDefault="00FA2FC9" w:rsidP="001A0F3C">
      <w:pPr>
        <w:jc w:val="both"/>
        <w:rPr>
          <w:sz w:val="28"/>
        </w:rPr>
      </w:pPr>
    </w:p>
    <w:p w:rsidR="00FA2FC9" w:rsidRDefault="00FA2FC9" w:rsidP="001A0F3C">
      <w:pPr>
        <w:jc w:val="both"/>
        <w:rPr>
          <w:sz w:val="28"/>
        </w:rPr>
      </w:pPr>
    </w:p>
    <w:p w:rsidR="00FA2FC9" w:rsidRDefault="00FA2FC9" w:rsidP="00FA2FC9">
      <w:pPr>
        <w:rPr>
          <w:b/>
        </w:rPr>
        <w:sectPr w:rsidR="00FA2FC9" w:rsidSect="0044611D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horzAnchor="margin" w:tblpY="938"/>
        <w:tblW w:w="14984" w:type="dxa"/>
        <w:tblLayout w:type="fixed"/>
        <w:tblLook w:val="04A0"/>
      </w:tblPr>
      <w:tblGrid>
        <w:gridCol w:w="766"/>
        <w:gridCol w:w="3145"/>
        <w:gridCol w:w="1594"/>
        <w:gridCol w:w="1770"/>
        <w:gridCol w:w="1441"/>
        <w:gridCol w:w="1835"/>
        <w:gridCol w:w="1223"/>
        <w:gridCol w:w="1070"/>
        <w:gridCol w:w="2140"/>
      </w:tblGrid>
      <w:tr w:rsidR="0074380D" w:rsidRPr="00531637" w:rsidTr="000168AA">
        <w:trPr>
          <w:trHeight w:val="1683"/>
        </w:trPr>
        <w:tc>
          <w:tcPr>
            <w:tcW w:w="766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 w:rsidRPr="000168AA">
              <w:rPr>
                <w:b/>
                <w:sz w:val="24"/>
              </w:rPr>
              <w:t>п</w:t>
            </w:r>
            <w:proofErr w:type="spellEnd"/>
            <w:proofErr w:type="gramEnd"/>
            <w:r w:rsidRPr="000168AA">
              <w:rPr>
                <w:b/>
                <w:sz w:val="24"/>
              </w:rPr>
              <w:t>/</w:t>
            </w:r>
            <w:proofErr w:type="spellStart"/>
            <w:r w:rsidRPr="000168AA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45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</w:p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>Наименование ОУ</w:t>
            </w:r>
          </w:p>
        </w:tc>
        <w:tc>
          <w:tcPr>
            <w:tcW w:w="1594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>Общее кол-во детей ОУ</w:t>
            </w:r>
          </w:p>
        </w:tc>
        <w:tc>
          <w:tcPr>
            <w:tcW w:w="1770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 xml:space="preserve">Кол-во </w:t>
            </w:r>
            <w:proofErr w:type="spellStart"/>
            <w:r w:rsidRPr="000168AA">
              <w:rPr>
                <w:b/>
                <w:sz w:val="24"/>
              </w:rPr>
              <w:t>оздор</w:t>
            </w:r>
            <w:proofErr w:type="spellEnd"/>
            <w:r w:rsidRPr="000168AA">
              <w:rPr>
                <w:b/>
                <w:sz w:val="24"/>
              </w:rPr>
              <w:t>. детей в ЛДП</w:t>
            </w:r>
          </w:p>
        </w:tc>
        <w:tc>
          <w:tcPr>
            <w:tcW w:w="1441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 xml:space="preserve">Кол-во </w:t>
            </w:r>
            <w:proofErr w:type="spellStart"/>
            <w:r w:rsidRPr="000168AA">
              <w:rPr>
                <w:b/>
                <w:sz w:val="24"/>
              </w:rPr>
              <w:t>оздор</w:t>
            </w:r>
            <w:proofErr w:type="spellEnd"/>
            <w:r w:rsidRPr="000168AA">
              <w:rPr>
                <w:b/>
                <w:sz w:val="24"/>
              </w:rPr>
              <w:t>. детей в ЛТО, трудовая бригада</w:t>
            </w:r>
          </w:p>
        </w:tc>
        <w:tc>
          <w:tcPr>
            <w:tcW w:w="1835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 xml:space="preserve">% </w:t>
            </w:r>
            <w:proofErr w:type="spellStart"/>
            <w:r w:rsidRPr="000168AA">
              <w:rPr>
                <w:b/>
                <w:sz w:val="24"/>
              </w:rPr>
              <w:t>оздор</w:t>
            </w:r>
            <w:proofErr w:type="spellEnd"/>
            <w:r w:rsidRPr="000168AA">
              <w:rPr>
                <w:b/>
                <w:sz w:val="24"/>
              </w:rPr>
              <w:t>. (АППГ)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>ЗДОЛ</w:t>
            </w:r>
          </w:p>
        </w:tc>
        <w:tc>
          <w:tcPr>
            <w:tcW w:w="1070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 xml:space="preserve">% </w:t>
            </w:r>
            <w:proofErr w:type="spellStart"/>
            <w:r w:rsidRPr="000168AA">
              <w:rPr>
                <w:b/>
                <w:sz w:val="24"/>
              </w:rPr>
              <w:t>оздор</w:t>
            </w:r>
            <w:proofErr w:type="spellEnd"/>
            <w:r w:rsidRPr="000168AA">
              <w:rPr>
                <w:b/>
                <w:sz w:val="24"/>
              </w:rPr>
              <w:t>.</w:t>
            </w:r>
          </w:p>
        </w:tc>
        <w:tc>
          <w:tcPr>
            <w:tcW w:w="2140" w:type="dxa"/>
          </w:tcPr>
          <w:p w:rsidR="0074380D" w:rsidRPr="000168AA" w:rsidRDefault="0074380D" w:rsidP="000168AA">
            <w:pPr>
              <w:rPr>
                <w:b/>
                <w:sz w:val="24"/>
              </w:rPr>
            </w:pPr>
            <w:r w:rsidRPr="000168AA">
              <w:rPr>
                <w:b/>
                <w:sz w:val="24"/>
              </w:rPr>
              <w:t xml:space="preserve">Общий % </w:t>
            </w:r>
            <w:proofErr w:type="spellStart"/>
            <w:r w:rsidRPr="000168AA">
              <w:rPr>
                <w:b/>
                <w:sz w:val="24"/>
              </w:rPr>
              <w:t>оздор</w:t>
            </w:r>
            <w:proofErr w:type="spellEnd"/>
            <w:r w:rsidRPr="000168AA">
              <w:rPr>
                <w:b/>
                <w:sz w:val="24"/>
              </w:rPr>
              <w:t>.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1.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Вятчинская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70" w:type="dxa"/>
          </w:tcPr>
          <w:p w:rsidR="0074380D" w:rsidRDefault="0074380D" w:rsidP="000168AA">
            <w:r>
              <w:t>43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93,5%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2</w:t>
            </w:r>
          </w:p>
        </w:tc>
        <w:tc>
          <w:tcPr>
            <w:tcW w:w="1070" w:type="dxa"/>
          </w:tcPr>
          <w:p w:rsidR="0074380D" w:rsidRDefault="00481CDA" w:rsidP="000168AA">
            <w:r>
              <w:t>4,5%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98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2.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r w:rsidR="0074380D" w:rsidRPr="000168AA">
              <w:rPr>
                <w:sz w:val="24"/>
              </w:rPr>
              <w:t xml:space="preserve">Дубровская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770" w:type="dxa"/>
          </w:tcPr>
          <w:p w:rsidR="0074380D" w:rsidRDefault="0074380D" w:rsidP="000168AA">
            <w:r>
              <w:t>25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58,1%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74380D" w:rsidP="000168AA">
            <w:r>
              <w:t>-</w:t>
            </w:r>
          </w:p>
        </w:tc>
        <w:tc>
          <w:tcPr>
            <w:tcW w:w="1070" w:type="dxa"/>
          </w:tcPr>
          <w:p w:rsidR="0074380D" w:rsidRDefault="0074380D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>5</w:t>
            </w:r>
            <w:r w:rsidR="00481CDA">
              <w:rPr>
                <w:b/>
              </w:rPr>
              <w:t>8,1</w:t>
            </w:r>
            <w:r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3.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Елогская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770" w:type="dxa"/>
          </w:tcPr>
          <w:p w:rsidR="0074380D" w:rsidRDefault="0074380D" w:rsidP="000168AA">
            <w:r>
              <w:t>45</w:t>
            </w:r>
          </w:p>
        </w:tc>
        <w:tc>
          <w:tcPr>
            <w:tcW w:w="1441" w:type="dxa"/>
          </w:tcPr>
          <w:p w:rsidR="0074380D" w:rsidRDefault="0074380D" w:rsidP="000168AA">
            <w:r>
              <w:t>6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133%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74380D" w:rsidP="000168AA">
            <w:r>
              <w:t>-</w:t>
            </w:r>
          </w:p>
        </w:tc>
        <w:tc>
          <w:tcPr>
            <w:tcW w:w="1070" w:type="dxa"/>
          </w:tcPr>
          <w:p w:rsidR="0074380D" w:rsidRDefault="00CF5C94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133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140"/>
        </w:trPr>
        <w:tc>
          <w:tcPr>
            <w:tcW w:w="766" w:type="dxa"/>
          </w:tcPr>
          <w:p w:rsidR="0074380D" w:rsidRDefault="0074380D" w:rsidP="000168AA">
            <w:r>
              <w:t>4.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r w:rsidR="0074380D" w:rsidRPr="000168AA">
              <w:rPr>
                <w:sz w:val="24"/>
              </w:rPr>
              <w:t xml:space="preserve">Комсомольская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70" w:type="dxa"/>
          </w:tcPr>
          <w:p w:rsidR="0074380D" w:rsidRDefault="0074380D" w:rsidP="000168AA">
            <w:r>
              <w:t>14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pPr>
              <w:spacing w:line="360" w:lineRule="auto"/>
            </w:pPr>
            <w:r>
              <w:t>73,7%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1</w:t>
            </w:r>
          </w:p>
        </w:tc>
        <w:tc>
          <w:tcPr>
            <w:tcW w:w="1070" w:type="dxa"/>
          </w:tcPr>
          <w:p w:rsidR="0074380D" w:rsidRDefault="00481CDA" w:rsidP="000168AA">
            <w:r>
              <w:t>5,3%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79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275"/>
        </w:trPr>
        <w:tc>
          <w:tcPr>
            <w:tcW w:w="766" w:type="dxa"/>
          </w:tcPr>
          <w:p w:rsidR="0074380D" w:rsidRDefault="0074380D" w:rsidP="000168AA">
            <w:r>
              <w:t>5.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Сюрольская</w:t>
            </w:r>
            <w:proofErr w:type="spellEnd"/>
            <w:r w:rsidRPr="000168AA">
              <w:rPr>
                <w:sz w:val="24"/>
              </w:rPr>
              <w:t xml:space="preserve"> НОШ»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70" w:type="dxa"/>
          </w:tcPr>
          <w:p w:rsidR="0074380D" w:rsidRDefault="0074380D" w:rsidP="000168AA">
            <w:r>
              <w:t>7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175%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74380D" w:rsidP="000168AA">
            <w:r>
              <w:t>-</w:t>
            </w:r>
          </w:p>
        </w:tc>
        <w:tc>
          <w:tcPr>
            <w:tcW w:w="1070" w:type="dxa"/>
          </w:tcPr>
          <w:p w:rsidR="0074380D" w:rsidRDefault="0074380D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175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6.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Усть-Зулинская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1770" w:type="dxa"/>
          </w:tcPr>
          <w:p w:rsidR="0074380D" w:rsidRDefault="0074380D" w:rsidP="000168AA">
            <w:r>
              <w:t>60</w:t>
            </w:r>
          </w:p>
        </w:tc>
        <w:tc>
          <w:tcPr>
            <w:tcW w:w="1441" w:type="dxa"/>
          </w:tcPr>
          <w:p w:rsidR="0074380D" w:rsidRDefault="0074380D" w:rsidP="000168AA">
            <w:r>
              <w:t>10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63,1%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-</w:t>
            </w:r>
          </w:p>
        </w:tc>
        <w:tc>
          <w:tcPr>
            <w:tcW w:w="1070" w:type="dxa"/>
          </w:tcPr>
          <w:p w:rsidR="0074380D" w:rsidRDefault="00CF5C94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63,1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7.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Усть-Березовская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770" w:type="dxa"/>
          </w:tcPr>
          <w:p w:rsidR="0074380D" w:rsidRDefault="0074380D" w:rsidP="000168AA">
            <w:r>
              <w:t>33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64,7%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-</w:t>
            </w:r>
          </w:p>
        </w:tc>
        <w:tc>
          <w:tcPr>
            <w:tcW w:w="1070" w:type="dxa"/>
          </w:tcPr>
          <w:p w:rsidR="0074380D" w:rsidRDefault="00CF5C94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64,7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8.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Чужьинская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70" w:type="dxa"/>
          </w:tcPr>
          <w:p w:rsidR="0074380D" w:rsidRDefault="0074380D" w:rsidP="000168AA">
            <w:r>
              <w:t>42</w:t>
            </w:r>
          </w:p>
        </w:tc>
        <w:tc>
          <w:tcPr>
            <w:tcW w:w="1441" w:type="dxa"/>
          </w:tcPr>
          <w:p w:rsidR="0074380D" w:rsidRDefault="0074380D" w:rsidP="000168AA">
            <w:r>
              <w:t>8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94,3%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-</w:t>
            </w:r>
          </w:p>
        </w:tc>
        <w:tc>
          <w:tcPr>
            <w:tcW w:w="1070" w:type="dxa"/>
          </w:tcPr>
          <w:p w:rsidR="0074380D" w:rsidRDefault="00CF5C94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94,3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21"/>
        </w:trPr>
        <w:tc>
          <w:tcPr>
            <w:tcW w:w="766" w:type="dxa"/>
          </w:tcPr>
          <w:p w:rsidR="0074380D" w:rsidRDefault="0074380D" w:rsidP="000168AA">
            <w:r>
              <w:t>9.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Юмская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ООШ»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770" w:type="dxa"/>
          </w:tcPr>
          <w:p w:rsidR="0074380D" w:rsidRDefault="0074380D" w:rsidP="000168AA">
            <w:r>
              <w:t>30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56,6%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1</w:t>
            </w:r>
          </w:p>
        </w:tc>
        <w:tc>
          <w:tcPr>
            <w:tcW w:w="1070" w:type="dxa"/>
          </w:tcPr>
          <w:p w:rsidR="0074380D" w:rsidRDefault="00481CDA" w:rsidP="000168AA">
            <w:r>
              <w:t>1,9%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58,5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304"/>
        </w:trPr>
        <w:tc>
          <w:tcPr>
            <w:tcW w:w="766" w:type="dxa"/>
          </w:tcPr>
          <w:p w:rsidR="0074380D" w:rsidRDefault="0074380D" w:rsidP="000168AA">
            <w:r>
              <w:t>10.</w:t>
            </w:r>
          </w:p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Пожинская</w:t>
            </w:r>
            <w:proofErr w:type="spellEnd"/>
            <w:r w:rsidR="0074380D" w:rsidRPr="000168AA">
              <w:rPr>
                <w:sz w:val="24"/>
              </w:rPr>
              <w:t xml:space="preserve"> </w:t>
            </w:r>
            <w:r w:rsidRPr="000168AA">
              <w:rPr>
                <w:sz w:val="24"/>
              </w:rPr>
              <w:t>НОШ»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770" w:type="dxa"/>
          </w:tcPr>
          <w:p w:rsidR="0074380D" w:rsidRDefault="0074380D" w:rsidP="000168AA">
            <w:r>
              <w:t>28</w:t>
            </w:r>
          </w:p>
        </w:tc>
        <w:tc>
          <w:tcPr>
            <w:tcW w:w="1441" w:type="dxa"/>
          </w:tcPr>
          <w:p w:rsidR="0074380D" w:rsidRDefault="0074380D" w:rsidP="000168AA">
            <w:r>
              <w:t>3</w:t>
            </w:r>
          </w:p>
        </w:tc>
        <w:tc>
          <w:tcPr>
            <w:tcW w:w="1835" w:type="dxa"/>
          </w:tcPr>
          <w:p w:rsidR="0074380D" w:rsidRDefault="0074380D" w:rsidP="000168AA">
            <w:r>
              <w:t xml:space="preserve">106,9%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74380D" w:rsidP="000168AA">
            <w:r>
              <w:t>-</w:t>
            </w:r>
          </w:p>
        </w:tc>
        <w:tc>
          <w:tcPr>
            <w:tcW w:w="1070" w:type="dxa"/>
          </w:tcPr>
          <w:p w:rsidR="0074380D" w:rsidRDefault="0074380D" w:rsidP="000168AA">
            <w:r>
              <w:t>-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106,9</w:t>
            </w:r>
            <w:r w:rsidR="0074380D" w:rsidRPr="00B25155">
              <w:rPr>
                <w:b/>
              </w:rPr>
              <w:t>%</w:t>
            </w:r>
          </w:p>
        </w:tc>
      </w:tr>
      <w:tr w:rsidR="0074380D" w:rsidRPr="00B25155" w:rsidTr="000168AA">
        <w:trPr>
          <w:trHeight w:val="613"/>
        </w:trPr>
        <w:tc>
          <w:tcPr>
            <w:tcW w:w="766" w:type="dxa"/>
          </w:tcPr>
          <w:p w:rsidR="0074380D" w:rsidRDefault="0074380D" w:rsidP="000168AA">
            <w:r>
              <w:t>11.</w:t>
            </w:r>
          </w:p>
          <w:p w:rsidR="0074380D" w:rsidRDefault="0074380D" w:rsidP="000168AA"/>
        </w:tc>
        <w:tc>
          <w:tcPr>
            <w:tcW w:w="3145" w:type="dxa"/>
          </w:tcPr>
          <w:p w:rsidR="0074380D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="0074380D" w:rsidRPr="000168AA">
              <w:rPr>
                <w:sz w:val="24"/>
              </w:rPr>
              <w:t>Юрлинская</w:t>
            </w:r>
            <w:proofErr w:type="spellEnd"/>
            <w:r w:rsidR="0074380D" w:rsidRPr="000168AA">
              <w:rPr>
                <w:sz w:val="24"/>
              </w:rPr>
              <w:t xml:space="preserve"> средняя школа им. Л. </w:t>
            </w:r>
            <w:proofErr w:type="spellStart"/>
            <w:r w:rsidR="0074380D" w:rsidRPr="000168AA">
              <w:rPr>
                <w:sz w:val="24"/>
              </w:rPr>
              <w:t>Барышева</w:t>
            </w:r>
            <w:proofErr w:type="spellEnd"/>
            <w:r w:rsidRPr="000168AA">
              <w:rPr>
                <w:sz w:val="24"/>
              </w:rPr>
              <w:t>»</w:t>
            </w:r>
          </w:p>
        </w:tc>
        <w:tc>
          <w:tcPr>
            <w:tcW w:w="1594" w:type="dxa"/>
          </w:tcPr>
          <w:p w:rsidR="0074380D" w:rsidRPr="00835EA1" w:rsidRDefault="0074380D" w:rsidP="000168AA">
            <w:pPr>
              <w:rPr>
                <w:b/>
              </w:rPr>
            </w:pPr>
            <w:r>
              <w:rPr>
                <w:i/>
              </w:rPr>
              <w:t>763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74380D" w:rsidRDefault="0074380D" w:rsidP="000168AA">
            <w:r>
              <w:t>230</w:t>
            </w:r>
          </w:p>
        </w:tc>
        <w:tc>
          <w:tcPr>
            <w:tcW w:w="1441" w:type="dxa"/>
          </w:tcPr>
          <w:p w:rsidR="0074380D" w:rsidRDefault="0074380D" w:rsidP="000168AA">
            <w:r>
              <w:t>28</w:t>
            </w:r>
          </w:p>
        </w:tc>
        <w:tc>
          <w:tcPr>
            <w:tcW w:w="1835" w:type="dxa"/>
          </w:tcPr>
          <w:p w:rsidR="0074380D" w:rsidRDefault="0074380D" w:rsidP="000168AA">
            <w:r>
              <w:t>33,8%</w:t>
            </w:r>
          </w:p>
          <w:p w:rsidR="0074380D" w:rsidRDefault="0074380D" w:rsidP="000168AA"/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CF5C94" w:rsidP="000168AA">
            <w:r>
              <w:t>2</w:t>
            </w:r>
            <w:r w:rsidR="000168AA">
              <w:t>3</w:t>
            </w:r>
          </w:p>
        </w:tc>
        <w:tc>
          <w:tcPr>
            <w:tcW w:w="1070" w:type="dxa"/>
          </w:tcPr>
          <w:p w:rsidR="0074380D" w:rsidRDefault="00481CDA" w:rsidP="000168AA">
            <w:r>
              <w:t>3%</w:t>
            </w:r>
          </w:p>
          <w:p w:rsidR="0074380D" w:rsidRDefault="0074380D" w:rsidP="000168AA"/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36,8</w:t>
            </w:r>
            <w:r w:rsidR="0074380D">
              <w:rPr>
                <w:b/>
              </w:rPr>
              <w:t>%</w:t>
            </w:r>
          </w:p>
          <w:p w:rsidR="0074380D" w:rsidRPr="00B25155" w:rsidRDefault="0074380D" w:rsidP="000168AA">
            <w:pPr>
              <w:rPr>
                <w:b/>
              </w:rPr>
            </w:pPr>
          </w:p>
        </w:tc>
      </w:tr>
      <w:tr w:rsidR="0074380D" w:rsidRPr="00B25155" w:rsidTr="000168AA">
        <w:trPr>
          <w:trHeight w:val="329"/>
        </w:trPr>
        <w:tc>
          <w:tcPr>
            <w:tcW w:w="766" w:type="dxa"/>
          </w:tcPr>
          <w:p w:rsidR="0074380D" w:rsidRDefault="0074380D" w:rsidP="000168AA">
            <w:r>
              <w:t>12.</w:t>
            </w:r>
          </w:p>
        </w:tc>
        <w:tc>
          <w:tcPr>
            <w:tcW w:w="3145" w:type="dxa"/>
          </w:tcPr>
          <w:p w:rsidR="0074380D" w:rsidRPr="000168AA" w:rsidRDefault="0074380D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 xml:space="preserve">Филиал </w:t>
            </w:r>
            <w:r w:rsidR="000168AA" w:rsidRPr="000168AA">
              <w:rPr>
                <w:sz w:val="24"/>
              </w:rPr>
              <w:t>«</w:t>
            </w:r>
            <w:proofErr w:type="spellStart"/>
            <w:r w:rsidRPr="000168AA">
              <w:rPr>
                <w:sz w:val="24"/>
              </w:rPr>
              <w:t>Титовская</w:t>
            </w:r>
            <w:proofErr w:type="spellEnd"/>
            <w:r w:rsidRPr="000168AA">
              <w:rPr>
                <w:sz w:val="24"/>
              </w:rPr>
              <w:t xml:space="preserve"> </w:t>
            </w:r>
            <w:r w:rsidR="000168AA" w:rsidRPr="000168AA">
              <w:rPr>
                <w:sz w:val="24"/>
              </w:rPr>
              <w:t>НОШ»</w:t>
            </w:r>
          </w:p>
        </w:tc>
        <w:tc>
          <w:tcPr>
            <w:tcW w:w="1594" w:type="dxa"/>
          </w:tcPr>
          <w:p w:rsidR="0074380D" w:rsidRDefault="0074380D" w:rsidP="000168AA">
            <w:r>
              <w:rPr>
                <w:i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4380D" w:rsidRDefault="0074380D" w:rsidP="000168AA">
            <w:r>
              <w:t>32</w:t>
            </w:r>
          </w:p>
        </w:tc>
        <w:tc>
          <w:tcPr>
            <w:tcW w:w="1441" w:type="dxa"/>
          </w:tcPr>
          <w:p w:rsidR="0074380D" w:rsidRDefault="0074380D" w:rsidP="000168AA">
            <w:r>
              <w:t>-</w:t>
            </w:r>
          </w:p>
        </w:tc>
        <w:tc>
          <w:tcPr>
            <w:tcW w:w="1835" w:type="dxa"/>
          </w:tcPr>
          <w:p w:rsidR="0074380D" w:rsidRDefault="0074380D" w:rsidP="000168AA">
            <w:r>
              <w:t>290,9%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Default="0074380D" w:rsidP="000168AA">
            <w:r>
              <w:t>2</w:t>
            </w:r>
          </w:p>
        </w:tc>
        <w:tc>
          <w:tcPr>
            <w:tcW w:w="1070" w:type="dxa"/>
          </w:tcPr>
          <w:p w:rsidR="0074380D" w:rsidRDefault="00481CDA" w:rsidP="000168AA">
            <w:r>
              <w:t>18,2%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309,1%</w:t>
            </w:r>
          </w:p>
        </w:tc>
      </w:tr>
      <w:tr w:rsidR="0074380D" w:rsidRPr="00B25155" w:rsidTr="000168AA">
        <w:trPr>
          <w:trHeight w:val="338"/>
        </w:trPr>
        <w:tc>
          <w:tcPr>
            <w:tcW w:w="3911" w:type="dxa"/>
            <w:gridSpan w:val="2"/>
          </w:tcPr>
          <w:p w:rsidR="0074380D" w:rsidRPr="00B25155" w:rsidRDefault="0074380D" w:rsidP="000168AA">
            <w:pPr>
              <w:jc w:val="right"/>
              <w:rPr>
                <w:b/>
              </w:rPr>
            </w:pPr>
            <w:r w:rsidRPr="00B25155">
              <w:rPr>
                <w:b/>
              </w:rPr>
              <w:t>ИТОГО:</w:t>
            </w:r>
          </w:p>
        </w:tc>
        <w:tc>
          <w:tcPr>
            <w:tcW w:w="1594" w:type="dxa"/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>1229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>589</w:t>
            </w:r>
          </w:p>
        </w:tc>
        <w:tc>
          <w:tcPr>
            <w:tcW w:w="1441" w:type="dxa"/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835" w:type="dxa"/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 xml:space="preserve">52,4% </w:t>
            </w:r>
          </w:p>
        </w:tc>
        <w:tc>
          <w:tcPr>
            <w:tcW w:w="1223" w:type="dxa"/>
            <w:tcBorders>
              <w:right w:val="single" w:sz="4" w:space="0" w:color="auto"/>
            </w:tcBorders>
          </w:tcPr>
          <w:p w:rsidR="0074380D" w:rsidRPr="00B25155" w:rsidRDefault="0074380D" w:rsidP="000168AA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7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2,4</w:t>
            </w:r>
            <w:r w:rsidR="0074380D" w:rsidRPr="00B25155">
              <w:rPr>
                <w:b/>
              </w:rPr>
              <w:t>%</w:t>
            </w:r>
          </w:p>
        </w:tc>
        <w:tc>
          <w:tcPr>
            <w:tcW w:w="2140" w:type="dxa"/>
          </w:tcPr>
          <w:p w:rsidR="0074380D" w:rsidRPr="00B25155" w:rsidRDefault="00481CDA" w:rsidP="000168AA">
            <w:pPr>
              <w:rPr>
                <w:b/>
              </w:rPr>
            </w:pPr>
            <w:r>
              <w:rPr>
                <w:b/>
              </w:rPr>
              <w:t>54,8</w:t>
            </w:r>
            <w:r w:rsidR="0074380D" w:rsidRPr="00B25155">
              <w:rPr>
                <w:b/>
              </w:rPr>
              <w:t>%</w:t>
            </w:r>
          </w:p>
        </w:tc>
      </w:tr>
    </w:tbl>
    <w:p w:rsidR="00FA2FC9" w:rsidRDefault="000168AA" w:rsidP="000168AA">
      <w:pPr>
        <w:jc w:val="center"/>
        <w:rPr>
          <w:b/>
          <w:sz w:val="28"/>
        </w:rPr>
      </w:pPr>
      <w:r w:rsidRPr="000168AA">
        <w:rPr>
          <w:b/>
          <w:sz w:val="28"/>
        </w:rPr>
        <w:t>Оздоровление, отдых и занятость несовершеннолетних в ОУ</w:t>
      </w:r>
    </w:p>
    <w:p w:rsidR="000168AA" w:rsidRDefault="000168AA" w:rsidP="000168AA">
      <w:pPr>
        <w:jc w:val="center"/>
        <w:rPr>
          <w:b/>
          <w:sz w:val="28"/>
        </w:rPr>
      </w:pPr>
    </w:p>
    <w:p w:rsidR="000168AA" w:rsidRPr="000168AA" w:rsidRDefault="000168AA" w:rsidP="000168AA">
      <w:pPr>
        <w:jc w:val="right"/>
        <w:rPr>
          <w:sz w:val="18"/>
          <w:u w:val="single"/>
        </w:rPr>
        <w:sectPr w:rsidR="000168AA" w:rsidRPr="000168AA" w:rsidSect="00FA2FC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0168AA">
        <w:rPr>
          <w:sz w:val="18"/>
          <w:u w:val="single"/>
        </w:rPr>
        <w:t>(на 1.09.2018г.)</w:t>
      </w:r>
    </w:p>
    <w:p w:rsidR="000168AA" w:rsidRPr="002D517C" w:rsidRDefault="000168AA" w:rsidP="000168AA">
      <w:pPr>
        <w:tabs>
          <w:tab w:val="left" w:pos="2694"/>
        </w:tabs>
        <w:jc w:val="center"/>
        <w:rPr>
          <w:b/>
        </w:rPr>
      </w:pPr>
      <w:r w:rsidRPr="002D517C">
        <w:rPr>
          <w:b/>
        </w:rPr>
        <w:lastRenderedPageBreak/>
        <w:t>Оздоровление</w:t>
      </w:r>
      <w:r>
        <w:rPr>
          <w:b/>
        </w:rPr>
        <w:t>, отдых и занятость</w:t>
      </w:r>
      <w:r w:rsidRPr="002D517C">
        <w:rPr>
          <w:b/>
        </w:rPr>
        <w:t xml:space="preserve"> детей состоящих на профилактических учетах</w:t>
      </w:r>
    </w:p>
    <w:p w:rsidR="000168AA" w:rsidRDefault="000168AA" w:rsidP="000168AA">
      <w:pPr>
        <w:jc w:val="right"/>
      </w:pPr>
      <w:r w:rsidRPr="002D517C">
        <w:rPr>
          <w:u w:val="single"/>
        </w:rPr>
        <w:t xml:space="preserve"> (</w:t>
      </w:r>
      <w:r>
        <w:rPr>
          <w:u w:val="single"/>
        </w:rPr>
        <w:t>на 1.09.2018г.)</w:t>
      </w:r>
    </w:p>
    <w:tbl>
      <w:tblPr>
        <w:tblStyle w:val="a4"/>
        <w:tblW w:w="14708" w:type="dxa"/>
        <w:tblLayout w:type="fixed"/>
        <w:tblLook w:val="04A0"/>
      </w:tblPr>
      <w:tblGrid>
        <w:gridCol w:w="2518"/>
        <w:gridCol w:w="851"/>
        <w:gridCol w:w="1134"/>
        <w:gridCol w:w="1275"/>
        <w:gridCol w:w="993"/>
        <w:gridCol w:w="1275"/>
        <w:gridCol w:w="1276"/>
        <w:gridCol w:w="1418"/>
        <w:gridCol w:w="1275"/>
        <w:gridCol w:w="1276"/>
        <w:gridCol w:w="1417"/>
      </w:tblGrid>
      <w:tr w:rsidR="000168AA" w:rsidRPr="001E6A82" w:rsidTr="000168AA">
        <w:tc>
          <w:tcPr>
            <w:tcW w:w="2518" w:type="dxa"/>
          </w:tcPr>
          <w:p w:rsidR="000168AA" w:rsidRDefault="000168AA" w:rsidP="000168AA">
            <w:pPr>
              <w:jc w:val="center"/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jc w:val="center"/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 xml:space="preserve">Образовательные </w:t>
            </w:r>
          </w:p>
          <w:p w:rsidR="000168AA" w:rsidRPr="00AE19AF" w:rsidRDefault="000168AA" w:rsidP="000168AA">
            <w:pPr>
              <w:jc w:val="center"/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>учреждения</w:t>
            </w:r>
          </w:p>
        </w:tc>
        <w:tc>
          <w:tcPr>
            <w:tcW w:w="851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 xml:space="preserve">СОП </w:t>
            </w: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>всего</w:t>
            </w:r>
          </w:p>
        </w:tc>
        <w:tc>
          <w:tcPr>
            <w:tcW w:w="1134" w:type="dxa"/>
          </w:tcPr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proofErr w:type="spellStart"/>
            <w:r>
              <w:rPr>
                <w:b/>
                <w:sz w:val="22"/>
              </w:rPr>
              <w:t>о</w:t>
            </w:r>
            <w:r w:rsidRPr="00AE19AF">
              <w:rPr>
                <w:b/>
                <w:sz w:val="22"/>
              </w:rPr>
              <w:t>здор</w:t>
            </w:r>
            <w:proofErr w:type="spellEnd"/>
            <w:r>
              <w:rPr>
                <w:b/>
                <w:sz w:val="22"/>
              </w:rPr>
              <w:t>., занятых детей</w:t>
            </w:r>
          </w:p>
        </w:tc>
        <w:tc>
          <w:tcPr>
            <w:tcW w:w="1275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% </w:t>
            </w:r>
            <w:proofErr w:type="spellStart"/>
            <w:r>
              <w:rPr>
                <w:b/>
                <w:sz w:val="22"/>
              </w:rPr>
              <w:t>оздор</w:t>
            </w:r>
            <w:proofErr w:type="spellEnd"/>
            <w:r>
              <w:rPr>
                <w:b/>
                <w:sz w:val="22"/>
              </w:rPr>
              <w:t>., занятости</w:t>
            </w:r>
          </w:p>
        </w:tc>
        <w:tc>
          <w:tcPr>
            <w:tcW w:w="993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 xml:space="preserve">ПДН </w:t>
            </w: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>всего</w:t>
            </w:r>
          </w:p>
        </w:tc>
        <w:tc>
          <w:tcPr>
            <w:tcW w:w="1275" w:type="dxa"/>
          </w:tcPr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proofErr w:type="spellStart"/>
            <w:r>
              <w:rPr>
                <w:b/>
                <w:sz w:val="22"/>
              </w:rPr>
              <w:t>о</w:t>
            </w:r>
            <w:r w:rsidRPr="00AE19AF">
              <w:rPr>
                <w:b/>
                <w:sz w:val="22"/>
              </w:rPr>
              <w:t>здор</w:t>
            </w:r>
            <w:proofErr w:type="spellEnd"/>
            <w:r>
              <w:rPr>
                <w:b/>
                <w:sz w:val="22"/>
              </w:rPr>
              <w:t>., занятых детей</w:t>
            </w:r>
          </w:p>
        </w:tc>
        <w:tc>
          <w:tcPr>
            <w:tcW w:w="1276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% </w:t>
            </w:r>
            <w:proofErr w:type="spellStart"/>
            <w:r>
              <w:rPr>
                <w:b/>
                <w:sz w:val="22"/>
              </w:rPr>
              <w:t>оздор</w:t>
            </w:r>
            <w:proofErr w:type="spellEnd"/>
            <w:r>
              <w:rPr>
                <w:b/>
                <w:sz w:val="22"/>
              </w:rPr>
              <w:t>., занятости</w:t>
            </w:r>
          </w:p>
        </w:tc>
        <w:tc>
          <w:tcPr>
            <w:tcW w:w="1418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 w:rsidRPr="00AE19AF">
              <w:rPr>
                <w:b/>
                <w:sz w:val="22"/>
              </w:rPr>
              <w:t>Гр. риска всего</w:t>
            </w:r>
          </w:p>
        </w:tc>
        <w:tc>
          <w:tcPr>
            <w:tcW w:w="1275" w:type="dxa"/>
          </w:tcPr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proofErr w:type="spellStart"/>
            <w:r>
              <w:rPr>
                <w:b/>
                <w:sz w:val="22"/>
              </w:rPr>
              <w:t>о</w:t>
            </w:r>
            <w:r w:rsidRPr="00AE19AF">
              <w:rPr>
                <w:b/>
                <w:sz w:val="22"/>
              </w:rPr>
              <w:t>здор</w:t>
            </w:r>
            <w:proofErr w:type="spellEnd"/>
            <w:r>
              <w:rPr>
                <w:b/>
                <w:sz w:val="22"/>
              </w:rPr>
              <w:t>., занятых детей</w:t>
            </w:r>
          </w:p>
        </w:tc>
        <w:tc>
          <w:tcPr>
            <w:tcW w:w="1276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% </w:t>
            </w:r>
            <w:proofErr w:type="spellStart"/>
            <w:r>
              <w:rPr>
                <w:b/>
                <w:sz w:val="22"/>
              </w:rPr>
              <w:t>оздор</w:t>
            </w:r>
            <w:proofErr w:type="spellEnd"/>
            <w:r>
              <w:rPr>
                <w:b/>
                <w:sz w:val="22"/>
              </w:rPr>
              <w:t>., занятости</w:t>
            </w:r>
          </w:p>
        </w:tc>
        <w:tc>
          <w:tcPr>
            <w:tcW w:w="1417" w:type="dxa"/>
          </w:tcPr>
          <w:p w:rsidR="000168AA" w:rsidRDefault="000168AA" w:rsidP="000168AA">
            <w:pPr>
              <w:rPr>
                <w:b/>
                <w:sz w:val="22"/>
              </w:rPr>
            </w:pPr>
          </w:p>
          <w:p w:rsidR="000168AA" w:rsidRPr="00AE19AF" w:rsidRDefault="000168AA" w:rsidP="000168A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Общий % </w:t>
            </w:r>
            <w:proofErr w:type="spellStart"/>
            <w:r>
              <w:rPr>
                <w:b/>
                <w:sz w:val="22"/>
              </w:rPr>
              <w:t>оздор</w:t>
            </w:r>
            <w:proofErr w:type="spellEnd"/>
            <w:r>
              <w:rPr>
                <w:b/>
                <w:sz w:val="22"/>
              </w:rPr>
              <w:t>.</w:t>
            </w:r>
          </w:p>
        </w:tc>
      </w:tr>
      <w:tr w:rsidR="000168AA" w:rsidRPr="001E6A82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Вятчинская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0168AA" w:rsidP="0001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168AA" w:rsidRPr="00CB071E" w:rsidRDefault="000168AA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168AA" w:rsidRDefault="000168AA" w:rsidP="0001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168AA" w:rsidRPr="00CB071E" w:rsidRDefault="0049226F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168AA" w:rsidRPr="001144E8" w:rsidRDefault="00DF3E3F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168AA" w:rsidRPr="00CB071E" w:rsidRDefault="000168AA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168AA" w:rsidRPr="00CB071E" w:rsidRDefault="000168AA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417" w:type="dxa"/>
          </w:tcPr>
          <w:p w:rsidR="000168AA" w:rsidRPr="00CB071E" w:rsidRDefault="000168AA" w:rsidP="00016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«Дубровская ООШ»</w:t>
            </w:r>
          </w:p>
        </w:tc>
        <w:tc>
          <w:tcPr>
            <w:tcW w:w="851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68AA" w:rsidRDefault="000168AA" w:rsidP="000168AA">
            <w:r>
              <w:t>1</w:t>
            </w:r>
          </w:p>
        </w:tc>
        <w:tc>
          <w:tcPr>
            <w:tcW w:w="1275" w:type="dxa"/>
          </w:tcPr>
          <w:p w:rsidR="000168AA" w:rsidRPr="001144E8" w:rsidRDefault="000168AA" w:rsidP="000168AA">
            <w:r>
              <w:t>100%</w:t>
            </w:r>
          </w:p>
        </w:tc>
        <w:tc>
          <w:tcPr>
            <w:tcW w:w="993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Елогская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68AA" w:rsidRDefault="00EB37A7" w:rsidP="000168AA">
            <w:r>
              <w:t>1</w:t>
            </w:r>
          </w:p>
        </w:tc>
        <w:tc>
          <w:tcPr>
            <w:tcW w:w="1275" w:type="dxa"/>
          </w:tcPr>
          <w:p w:rsidR="000168AA" w:rsidRPr="001144E8" w:rsidRDefault="00EB37A7" w:rsidP="000168AA">
            <w:r>
              <w:t>100</w:t>
            </w:r>
            <w:r w:rsidR="000168AA">
              <w:t>%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49226F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DF3E3F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44%</w:t>
            </w:r>
          </w:p>
        </w:tc>
      </w:tr>
      <w:tr w:rsidR="000168AA" w:rsidTr="000168AA">
        <w:trPr>
          <w:trHeight w:val="238"/>
        </w:trPr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«Комсомольская ООШ»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68AA" w:rsidRDefault="00EB37A7" w:rsidP="000168AA">
            <w:r>
              <w:t>1</w:t>
            </w:r>
          </w:p>
        </w:tc>
        <w:tc>
          <w:tcPr>
            <w:tcW w:w="1275" w:type="dxa"/>
          </w:tcPr>
          <w:p w:rsidR="000168AA" w:rsidRPr="001144E8" w:rsidRDefault="00EB37A7" w:rsidP="000168AA">
            <w:r>
              <w:t>100%</w:t>
            </w:r>
          </w:p>
        </w:tc>
        <w:tc>
          <w:tcPr>
            <w:tcW w:w="993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-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Сюрольская</w:t>
            </w:r>
            <w:proofErr w:type="spellEnd"/>
            <w:r w:rsidRPr="000168AA">
              <w:rPr>
                <w:sz w:val="24"/>
              </w:rPr>
              <w:t xml:space="preserve"> НОШ»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168AA" w:rsidRDefault="00EB37A7" w:rsidP="000168AA">
            <w:r>
              <w:t>1</w:t>
            </w:r>
          </w:p>
        </w:tc>
        <w:tc>
          <w:tcPr>
            <w:tcW w:w="1275" w:type="dxa"/>
          </w:tcPr>
          <w:p w:rsidR="000168AA" w:rsidRPr="001144E8" w:rsidRDefault="000168AA" w:rsidP="000168AA">
            <w:r>
              <w:t>100%</w:t>
            </w:r>
          </w:p>
        </w:tc>
        <w:tc>
          <w:tcPr>
            <w:tcW w:w="993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 xml:space="preserve">-  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Усть-Зулинская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168AA" w:rsidRDefault="00EB37A7" w:rsidP="000168AA">
            <w:r>
              <w:t>2</w:t>
            </w:r>
          </w:p>
        </w:tc>
        <w:tc>
          <w:tcPr>
            <w:tcW w:w="1275" w:type="dxa"/>
          </w:tcPr>
          <w:p w:rsidR="000168AA" w:rsidRPr="001144E8" w:rsidRDefault="00EB37A7" w:rsidP="000168AA">
            <w:r>
              <w:t>5</w:t>
            </w:r>
            <w:r w:rsidR="000168AA">
              <w:t>0%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</w:tcPr>
          <w:p w:rsidR="000168AA" w:rsidRDefault="004855F9" w:rsidP="000168AA">
            <w:r>
              <w:t>4</w:t>
            </w:r>
          </w:p>
        </w:tc>
        <w:tc>
          <w:tcPr>
            <w:tcW w:w="1276" w:type="dxa"/>
          </w:tcPr>
          <w:p w:rsidR="000168AA" w:rsidRPr="001144E8" w:rsidRDefault="004855F9" w:rsidP="000168AA">
            <w:r>
              <w:t>100%</w:t>
            </w:r>
            <w:r w:rsidR="000168AA">
              <w:t xml:space="preserve"> 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0168AA" w:rsidRDefault="000168AA" w:rsidP="000168AA">
            <w:r>
              <w:t>3</w:t>
            </w:r>
          </w:p>
        </w:tc>
        <w:tc>
          <w:tcPr>
            <w:tcW w:w="1276" w:type="dxa"/>
          </w:tcPr>
          <w:p w:rsidR="000168AA" w:rsidRDefault="000168AA" w:rsidP="000168AA">
            <w:r>
              <w:t>100%</w:t>
            </w:r>
          </w:p>
        </w:tc>
        <w:tc>
          <w:tcPr>
            <w:tcW w:w="1417" w:type="dxa"/>
          </w:tcPr>
          <w:p w:rsidR="000168AA" w:rsidRDefault="000168AA" w:rsidP="000168AA">
            <w: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Усть-Березовская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68AA" w:rsidRDefault="00EB37A7" w:rsidP="000168AA">
            <w:r>
              <w:t>1</w:t>
            </w:r>
          </w:p>
        </w:tc>
        <w:tc>
          <w:tcPr>
            <w:tcW w:w="1275" w:type="dxa"/>
          </w:tcPr>
          <w:p w:rsidR="000168AA" w:rsidRPr="001144E8" w:rsidRDefault="00EB37A7" w:rsidP="000168AA">
            <w:r>
              <w:t>50</w:t>
            </w:r>
            <w:r w:rsidR="000168AA">
              <w:t>%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0168AA" w:rsidRDefault="004855F9" w:rsidP="000168AA">
            <w:r>
              <w:t>2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5" w:type="dxa"/>
          </w:tcPr>
          <w:p w:rsidR="000168AA" w:rsidRDefault="000168AA" w:rsidP="000168AA">
            <w:r>
              <w:t>5</w:t>
            </w:r>
          </w:p>
        </w:tc>
        <w:tc>
          <w:tcPr>
            <w:tcW w:w="1276" w:type="dxa"/>
          </w:tcPr>
          <w:p w:rsidR="000168AA" w:rsidRDefault="000168AA" w:rsidP="000168AA">
            <w:r>
              <w:t>100%</w:t>
            </w:r>
          </w:p>
        </w:tc>
        <w:tc>
          <w:tcPr>
            <w:tcW w:w="1417" w:type="dxa"/>
          </w:tcPr>
          <w:p w:rsidR="000168AA" w:rsidRDefault="000168AA" w:rsidP="000168AA">
            <w: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Чужьинская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0168AA" w:rsidRDefault="00EB37A7" w:rsidP="000168AA">
            <w:r>
              <w:t>2</w:t>
            </w:r>
          </w:p>
        </w:tc>
        <w:tc>
          <w:tcPr>
            <w:tcW w:w="1275" w:type="dxa"/>
          </w:tcPr>
          <w:p w:rsidR="000168AA" w:rsidRPr="001144E8" w:rsidRDefault="000168AA" w:rsidP="000168AA">
            <w:r>
              <w:t>100%</w:t>
            </w:r>
          </w:p>
        </w:tc>
        <w:tc>
          <w:tcPr>
            <w:tcW w:w="993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100%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Юмская</w:t>
            </w:r>
            <w:proofErr w:type="spellEnd"/>
            <w:r w:rsidRPr="000168AA">
              <w:rPr>
                <w:sz w:val="24"/>
              </w:rPr>
              <w:t xml:space="preserve"> ООШ»</w:t>
            </w:r>
          </w:p>
        </w:tc>
        <w:tc>
          <w:tcPr>
            <w:tcW w:w="851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0168AA" w:rsidRDefault="000168AA" w:rsidP="000168AA">
            <w:r>
              <w:t>-</w:t>
            </w:r>
          </w:p>
        </w:tc>
        <w:tc>
          <w:tcPr>
            <w:tcW w:w="1275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993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Default="000168AA" w:rsidP="000168AA">
            <w:r>
              <w:t>-</w:t>
            </w:r>
          </w:p>
        </w:tc>
        <w:tc>
          <w:tcPr>
            <w:tcW w:w="1417" w:type="dxa"/>
          </w:tcPr>
          <w:p w:rsidR="000168AA" w:rsidRDefault="000168AA" w:rsidP="000168AA">
            <w:r>
              <w:t>-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Пожинская</w:t>
            </w:r>
            <w:proofErr w:type="spellEnd"/>
            <w:r w:rsidRPr="000168AA">
              <w:rPr>
                <w:sz w:val="24"/>
              </w:rPr>
              <w:t xml:space="preserve"> НОШ»</w:t>
            </w:r>
          </w:p>
        </w:tc>
        <w:tc>
          <w:tcPr>
            <w:tcW w:w="851" w:type="dxa"/>
          </w:tcPr>
          <w:p w:rsidR="000168AA" w:rsidRPr="001E6A82" w:rsidRDefault="00EB37A7" w:rsidP="000168A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168AA" w:rsidRDefault="00EB37A7" w:rsidP="000168AA">
            <w:r>
              <w:t>4</w:t>
            </w:r>
          </w:p>
        </w:tc>
        <w:tc>
          <w:tcPr>
            <w:tcW w:w="1275" w:type="dxa"/>
          </w:tcPr>
          <w:p w:rsidR="000168AA" w:rsidRPr="001144E8" w:rsidRDefault="00EB37A7" w:rsidP="000168AA">
            <w:r>
              <w:t>100</w:t>
            </w:r>
            <w:r w:rsidR="000168AA">
              <w:t>%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49226F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100%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5" w:type="dxa"/>
          </w:tcPr>
          <w:p w:rsidR="000168AA" w:rsidRDefault="000168AA" w:rsidP="000168AA">
            <w:r>
              <w:t>3</w:t>
            </w:r>
          </w:p>
        </w:tc>
        <w:tc>
          <w:tcPr>
            <w:tcW w:w="1276" w:type="dxa"/>
          </w:tcPr>
          <w:p w:rsidR="000168AA" w:rsidRDefault="000168AA" w:rsidP="000168AA">
            <w:r>
              <w:t>100%</w:t>
            </w:r>
          </w:p>
        </w:tc>
        <w:tc>
          <w:tcPr>
            <w:tcW w:w="1417" w:type="dxa"/>
            <w:tcBorders>
              <w:top w:val="nil"/>
            </w:tcBorders>
          </w:tcPr>
          <w:p w:rsidR="000168AA" w:rsidRDefault="000168AA" w:rsidP="000168AA">
            <w:r>
              <w:t>86%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МБОУ «</w:t>
            </w:r>
            <w:proofErr w:type="spellStart"/>
            <w:r w:rsidRPr="000168AA">
              <w:rPr>
                <w:sz w:val="24"/>
              </w:rPr>
              <w:t>Юрлинская</w:t>
            </w:r>
            <w:proofErr w:type="spellEnd"/>
            <w:r w:rsidRPr="000168AA">
              <w:rPr>
                <w:sz w:val="24"/>
              </w:rPr>
              <w:t xml:space="preserve"> средняя школа им. Л. </w:t>
            </w:r>
            <w:proofErr w:type="spellStart"/>
            <w:r w:rsidRPr="000168AA">
              <w:rPr>
                <w:sz w:val="24"/>
              </w:rPr>
              <w:t>Барышева</w:t>
            </w:r>
            <w:proofErr w:type="spellEnd"/>
            <w:r w:rsidRPr="000168AA">
              <w:rPr>
                <w:sz w:val="24"/>
              </w:rPr>
              <w:t>»</w:t>
            </w:r>
          </w:p>
        </w:tc>
        <w:tc>
          <w:tcPr>
            <w:tcW w:w="851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2</w:t>
            </w:r>
            <w:r w:rsidR="00952DE2">
              <w:rPr>
                <w:b/>
              </w:rPr>
              <w:t>2</w:t>
            </w:r>
          </w:p>
        </w:tc>
        <w:tc>
          <w:tcPr>
            <w:tcW w:w="1134" w:type="dxa"/>
          </w:tcPr>
          <w:p w:rsidR="000168AA" w:rsidRDefault="00952DE2" w:rsidP="000168AA">
            <w:r>
              <w:t>13</w:t>
            </w:r>
          </w:p>
        </w:tc>
        <w:tc>
          <w:tcPr>
            <w:tcW w:w="1275" w:type="dxa"/>
          </w:tcPr>
          <w:p w:rsidR="000168AA" w:rsidRPr="001144E8" w:rsidRDefault="00952DE2" w:rsidP="000168AA">
            <w:r>
              <w:t>59</w:t>
            </w:r>
            <w:r w:rsidR="000168AA">
              <w:t>%</w:t>
            </w:r>
          </w:p>
        </w:tc>
        <w:tc>
          <w:tcPr>
            <w:tcW w:w="993" w:type="dxa"/>
          </w:tcPr>
          <w:p w:rsidR="000168AA" w:rsidRPr="001E6A82" w:rsidRDefault="004855F9" w:rsidP="000168A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5" w:type="dxa"/>
          </w:tcPr>
          <w:p w:rsidR="000168AA" w:rsidRDefault="00DF3E3F" w:rsidP="000168AA">
            <w:r>
              <w:t>12</w:t>
            </w:r>
          </w:p>
        </w:tc>
        <w:tc>
          <w:tcPr>
            <w:tcW w:w="1276" w:type="dxa"/>
          </w:tcPr>
          <w:p w:rsidR="000168AA" w:rsidRPr="001144E8" w:rsidRDefault="00DF3E3F" w:rsidP="000168AA">
            <w:r>
              <w:t>80</w:t>
            </w:r>
            <w:r w:rsidR="000168AA">
              <w:t>%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5" w:type="dxa"/>
          </w:tcPr>
          <w:p w:rsidR="000168AA" w:rsidRDefault="000168AA" w:rsidP="000168AA">
            <w:r>
              <w:t>11</w:t>
            </w:r>
          </w:p>
        </w:tc>
        <w:tc>
          <w:tcPr>
            <w:tcW w:w="1276" w:type="dxa"/>
          </w:tcPr>
          <w:p w:rsidR="000168AA" w:rsidRDefault="000168AA" w:rsidP="000168AA">
            <w:r>
              <w:t>85%</w:t>
            </w:r>
          </w:p>
        </w:tc>
        <w:tc>
          <w:tcPr>
            <w:tcW w:w="1417" w:type="dxa"/>
          </w:tcPr>
          <w:p w:rsidR="000168AA" w:rsidRDefault="000168AA" w:rsidP="000168AA">
            <w:r>
              <w:t>80%</w:t>
            </w:r>
          </w:p>
        </w:tc>
      </w:tr>
      <w:tr w:rsidR="000168AA" w:rsidTr="000168AA">
        <w:tc>
          <w:tcPr>
            <w:tcW w:w="2518" w:type="dxa"/>
          </w:tcPr>
          <w:p w:rsidR="000168AA" w:rsidRPr="000168AA" w:rsidRDefault="000168AA" w:rsidP="000168AA">
            <w:pPr>
              <w:rPr>
                <w:sz w:val="24"/>
              </w:rPr>
            </w:pPr>
            <w:r w:rsidRPr="000168AA">
              <w:rPr>
                <w:sz w:val="24"/>
              </w:rPr>
              <w:t>Филиал «</w:t>
            </w:r>
            <w:proofErr w:type="spellStart"/>
            <w:r w:rsidRPr="000168AA">
              <w:rPr>
                <w:sz w:val="24"/>
              </w:rPr>
              <w:t>Титовская</w:t>
            </w:r>
            <w:proofErr w:type="spellEnd"/>
            <w:r w:rsidRPr="000168AA">
              <w:rPr>
                <w:sz w:val="24"/>
              </w:rPr>
              <w:t xml:space="preserve"> НОШ»</w:t>
            </w:r>
          </w:p>
        </w:tc>
        <w:tc>
          <w:tcPr>
            <w:tcW w:w="851" w:type="dxa"/>
          </w:tcPr>
          <w:p w:rsidR="000168AA" w:rsidRPr="001E6A82" w:rsidRDefault="00952DE2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0168AA" w:rsidRDefault="00952DE2" w:rsidP="000168AA">
            <w:r>
              <w:t>-</w:t>
            </w:r>
          </w:p>
        </w:tc>
        <w:tc>
          <w:tcPr>
            <w:tcW w:w="1275" w:type="dxa"/>
          </w:tcPr>
          <w:p w:rsidR="000168AA" w:rsidRPr="001144E8" w:rsidRDefault="00952DE2" w:rsidP="000168AA">
            <w:r>
              <w:t>-</w:t>
            </w:r>
          </w:p>
        </w:tc>
        <w:tc>
          <w:tcPr>
            <w:tcW w:w="993" w:type="dxa"/>
          </w:tcPr>
          <w:p w:rsidR="000168AA" w:rsidRPr="001E6A82" w:rsidRDefault="0049226F" w:rsidP="000168AA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5" w:type="dxa"/>
          </w:tcPr>
          <w:p w:rsidR="000168AA" w:rsidRDefault="000168AA" w:rsidP="000168AA">
            <w:r>
              <w:t>-</w:t>
            </w:r>
          </w:p>
        </w:tc>
        <w:tc>
          <w:tcPr>
            <w:tcW w:w="1276" w:type="dxa"/>
          </w:tcPr>
          <w:p w:rsidR="000168AA" w:rsidRPr="001144E8" w:rsidRDefault="000168AA" w:rsidP="000168AA">
            <w:r>
              <w:t>-</w:t>
            </w:r>
          </w:p>
        </w:tc>
        <w:tc>
          <w:tcPr>
            <w:tcW w:w="1418" w:type="dxa"/>
          </w:tcPr>
          <w:p w:rsidR="000168AA" w:rsidRPr="001E6A82" w:rsidRDefault="000168AA" w:rsidP="000168A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5" w:type="dxa"/>
          </w:tcPr>
          <w:p w:rsidR="000168AA" w:rsidRDefault="000168AA" w:rsidP="000168AA">
            <w:r>
              <w:t>4</w:t>
            </w:r>
          </w:p>
        </w:tc>
        <w:tc>
          <w:tcPr>
            <w:tcW w:w="1276" w:type="dxa"/>
          </w:tcPr>
          <w:p w:rsidR="000168AA" w:rsidRDefault="000168AA" w:rsidP="000168AA">
            <w:r>
              <w:t>67%</w:t>
            </w:r>
          </w:p>
        </w:tc>
        <w:tc>
          <w:tcPr>
            <w:tcW w:w="1417" w:type="dxa"/>
          </w:tcPr>
          <w:p w:rsidR="000168AA" w:rsidRDefault="000168AA" w:rsidP="000168AA">
            <w:r>
              <w:t>65%</w:t>
            </w:r>
          </w:p>
        </w:tc>
      </w:tr>
      <w:tr w:rsidR="000168AA" w:rsidTr="000168AA">
        <w:tc>
          <w:tcPr>
            <w:tcW w:w="2518" w:type="dxa"/>
          </w:tcPr>
          <w:p w:rsidR="000168AA" w:rsidRPr="00CB071E" w:rsidRDefault="000168AA" w:rsidP="000168AA">
            <w:pPr>
              <w:jc w:val="right"/>
              <w:rPr>
                <w:b/>
                <w:sz w:val="24"/>
                <w:szCs w:val="24"/>
              </w:rPr>
            </w:pPr>
            <w:r w:rsidRPr="00CB071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0168AA" w:rsidRPr="00CB071E" w:rsidRDefault="00952DE2" w:rsidP="000168AA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</w:tcPr>
          <w:p w:rsidR="000168AA" w:rsidRPr="00CB071E" w:rsidRDefault="00952DE2" w:rsidP="000168A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75" w:type="dxa"/>
          </w:tcPr>
          <w:p w:rsidR="000168AA" w:rsidRPr="00CB071E" w:rsidRDefault="00952DE2" w:rsidP="000168AA">
            <w:pPr>
              <w:rPr>
                <w:b/>
              </w:rPr>
            </w:pPr>
            <w:r>
              <w:rPr>
                <w:b/>
              </w:rPr>
              <w:t>71,4</w:t>
            </w:r>
            <w:r w:rsidR="000168AA">
              <w:rPr>
                <w:b/>
              </w:rPr>
              <w:t>%</w:t>
            </w:r>
          </w:p>
        </w:tc>
        <w:tc>
          <w:tcPr>
            <w:tcW w:w="993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2</w:t>
            </w:r>
            <w:r w:rsidR="00AD54A9">
              <w:rPr>
                <w:b/>
              </w:rPr>
              <w:t>2</w:t>
            </w:r>
          </w:p>
        </w:tc>
        <w:tc>
          <w:tcPr>
            <w:tcW w:w="1275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</w:tcPr>
          <w:p w:rsidR="000168AA" w:rsidRPr="00CB071E" w:rsidRDefault="00AD54A9" w:rsidP="000168AA">
            <w:pPr>
              <w:rPr>
                <w:b/>
              </w:rPr>
            </w:pPr>
            <w:r>
              <w:rPr>
                <w:b/>
              </w:rPr>
              <w:t xml:space="preserve"> 81,8</w:t>
            </w:r>
            <w:r w:rsidR="000168AA">
              <w:rPr>
                <w:b/>
              </w:rPr>
              <w:t>%</w:t>
            </w:r>
          </w:p>
        </w:tc>
        <w:tc>
          <w:tcPr>
            <w:tcW w:w="1418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75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276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89%</w:t>
            </w:r>
          </w:p>
        </w:tc>
        <w:tc>
          <w:tcPr>
            <w:tcW w:w="1417" w:type="dxa"/>
          </w:tcPr>
          <w:p w:rsidR="000168AA" w:rsidRPr="00CB071E" w:rsidRDefault="000168AA" w:rsidP="000168AA">
            <w:pPr>
              <w:rPr>
                <w:b/>
              </w:rPr>
            </w:pPr>
            <w:r>
              <w:rPr>
                <w:b/>
              </w:rPr>
              <w:t>81%</w:t>
            </w:r>
          </w:p>
        </w:tc>
      </w:tr>
    </w:tbl>
    <w:p w:rsidR="0080631A" w:rsidRPr="0044611D" w:rsidRDefault="0080631A" w:rsidP="00E85749">
      <w:pPr>
        <w:rPr>
          <w:sz w:val="28"/>
        </w:rPr>
      </w:pPr>
    </w:p>
    <w:sectPr w:rsidR="0080631A" w:rsidRPr="0044611D" w:rsidSect="000168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07" w:rsidRDefault="00EA0007" w:rsidP="00E80C74">
      <w:r>
        <w:separator/>
      </w:r>
    </w:p>
  </w:endnote>
  <w:endnote w:type="continuationSeparator" w:id="0">
    <w:p w:rsidR="00EA0007" w:rsidRDefault="00EA0007" w:rsidP="00E80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07" w:rsidRDefault="00EA0007" w:rsidP="00E80C74">
      <w:r>
        <w:separator/>
      </w:r>
    </w:p>
  </w:footnote>
  <w:footnote w:type="continuationSeparator" w:id="0">
    <w:p w:rsidR="00EA0007" w:rsidRDefault="00EA0007" w:rsidP="00E80C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1F6A1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877D3F"/>
    <w:multiLevelType w:val="hybridMultilevel"/>
    <w:tmpl w:val="D26A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50BDF"/>
    <w:multiLevelType w:val="hybridMultilevel"/>
    <w:tmpl w:val="FDBEFB0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DC54E78"/>
    <w:multiLevelType w:val="hybridMultilevel"/>
    <w:tmpl w:val="A77E05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53160DA"/>
    <w:multiLevelType w:val="hybridMultilevel"/>
    <w:tmpl w:val="FADA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3C"/>
    <w:rsid w:val="000168AA"/>
    <w:rsid w:val="000B0E8F"/>
    <w:rsid w:val="000C1FB8"/>
    <w:rsid w:val="000F30CD"/>
    <w:rsid w:val="0014147B"/>
    <w:rsid w:val="00145F3F"/>
    <w:rsid w:val="00191804"/>
    <w:rsid w:val="001A0F3C"/>
    <w:rsid w:val="00211F29"/>
    <w:rsid w:val="002454C3"/>
    <w:rsid w:val="00290BC3"/>
    <w:rsid w:val="00325E2A"/>
    <w:rsid w:val="003448F2"/>
    <w:rsid w:val="0041112B"/>
    <w:rsid w:val="00431FE3"/>
    <w:rsid w:val="004338D0"/>
    <w:rsid w:val="0044611D"/>
    <w:rsid w:val="00481CDA"/>
    <w:rsid w:val="004855F9"/>
    <w:rsid w:val="0049226F"/>
    <w:rsid w:val="005369D5"/>
    <w:rsid w:val="005855AD"/>
    <w:rsid w:val="005C4BB9"/>
    <w:rsid w:val="006F55BB"/>
    <w:rsid w:val="0074380D"/>
    <w:rsid w:val="007972A4"/>
    <w:rsid w:val="007D2924"/>
    <w:rsid w:val="0080631A"/>
    <w:rsid w:val="008D38F2"/>
    <w:rsid w:val="00934F68"/>
    <w:rsid w:val="00952DE2"/>
    <w:rsid w:val="00965904"/>
    <w:rsid w:val="00A63FB9"/>
    <w:rsid w:val="00AB011A"/>
    <w:rsid w:val="00AD54A9"/>
    <w:rsid w:val="00B56E8C"/>
    <w:rsid w:val="00C638F3"/>
    <w:rsid w:val="00C8151A"/>
    <w:rsid w:val="00C858CE"/>
    <w:rsid w:val="00C95DF9"/>
    <w:rsid w:val="00CA6413"/>
    <w:rsid w:val="00CF5C94"/>
    <w:rsid w:val="00D03DDD"/>
    <w:rsid w:val="00D16C7A"/>
    <w:rsid w:val="00DA1713"/>
    <w:rsid w:val="00DF3E3F"/>
    <w:rsid w:val="00E57613"/>
    <w:rsid w:val="00E80C74"/>
    <w:rsid w:val="00E85749"/>
    <w:rsid w:val="00EA0007"/>
    <w:rsid w:val="00EB37A7"/>
    <w:rsid w:val="00EC47EC"/>
    <w:rsid w:val="00F328D2"/>
    <w:rsid w:val="00F827F3"/>
    <w:rsid w:val="00FA2FC9"/>
    <w:rsid w:val="00FA4798"/>
    <w:rsid w:val="00FC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F3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текст Знак1"/>
    <w:basedOn w:val="a1"/>
    <w:uiPriority w:val="99"/>
    <w:rsid w:val="001A0F3C"/>
    <w:rPr>
      <w:rFonts w:ascii="Times New Roman" w:hAnsi="Times New Roman" w:cs="Times New Roman"/>
      <w:spacing w:val="4"/>
      <w:u w:val="none"/>
    </w:rPr>
  </w:style>
  <w:style w:type="table" w:styleId="a4">
    <w:name w:val="Table Grid"/>
    <w:basedOn w:val="a2"/>
    <w:uiPriority w:val="59"/>
    <w:rsid w:val="00FA2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FC4BED"/>
    <w:pPr>
      <w:ind w:left="720"/>
      <w:contextualSpacing/>
    </w:pPr>
  </w:style>
  <w:style w:type="paragraph" w:styleId="a6">
    <w:name w:val="header"/>
    <w:basedOn w:val="a0"/>
    <w:link w:val="a7"/>
    <w:uiPriority w:val="99"/>
    <w:semiHidden/>
    <w:unhideWhenUsed/>
    <w:rsid w:val="00E80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E80C74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E80C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E80C74"/>
    <w:rPr>
      <w:rFonts w:eastAsia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E80C74"/>
    <w:rPr>
      <w:color w:val="0000FF"/>
      <w:u w:val="single"/>
    </w:rPr>
  </w:style>
  <w:style w:type="paragraph" w:styleId="ab">
    <w:name w:val="Title"/>
    <w:basedOn w:val="a0"/>
    <w:link w:val="ac"/>
    <w:qFormat/>
    <w:rsid w:val="00E80C7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1"/>
    <w:link w:val="ab"/>
    <w:rsid w:val="00E80C74"/>
    <w:rPr>
      <w:rFonts w:eastAsia="Times New Roman" w:cs="Times New Roman"/>
      <w:szCs w:val="20"/>
      <w:lang w:eastAsia="ru-RU"/>
    </w:rPr>
  </w:style>
  <w:style w:type="paragraph" w:styleId="a">
    <w:name w:val="List Bullet"/>
    <w:basedOn w:val="a0"/>
    <w:uiPriority w:val="99"/>
    <w:unhideWhenUsed/>
    <w:rsid w:val="00C858CE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2018-08-30T11:26:00Z</cp:lastPrinted>
  <dcterms:created xsi:type="dcterms:W3CDTF">2018-08-29T10:58:00Z</dcterms:created>
  <dcterms:modified xsi:type="dcterms:W3CDTF">2019-03-05T04:39:00Z</dcterms:modified>
</cp:coreProperties>
</file>